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CC5" w:rsidRDefault="0098078A">
      <w:pPr>
        <w:pBdr>
          <w:bottom w:val="single" w:sz="12" w:space="1" w:color="auto"/>
        </w:pBdr>
        <w:rPr>
          <w:b/>
          <w:sz w:val="24"/>
          <w:szCs w:val="24"/>
        </w:rPr>
      </w:pPr>
      <w:r w:rsidRPr="0098078A">
        <w:rPr>
          <w:b/>
          <w:sz w:val="24"/>
          <w:szCs w:val="24"/>
        </w:rPr>
        <w:t xml:space="preserve">                                                </w:t>
      </w:r>
      <w:r>
        <w:rPr>
          <w:b/>
          <w:sz w:val="24"/>
          <w:szCs w:val="24"/>
        </w:rPr>
        <w:t xml:space="preserve">    </w:t>
      </w:r>
      <w:r w:rsidRPr="0098078A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MATEŘSKÁ ŠKOLA, SOBOTKA</w:t>
      </w:r>
    </w:p>
    <w:p w:rsidR="0098078A" w:rsidRDefault="0098078A">
      <w:pPr>
        <w:rPr>
          <w:sz w:val="24"/>
          <w:szCs w:val="24"/>
        </w:rPr>
      </w:pPr>
    </w:p>
    <w:p w:rsidR="0098078A" w:rsidRPr="000067D9" w:rsidRDefault="00D06CC5">
      <w:pPr>
        <w:rPr>
          <w:sz w:val="24"/>
          <w:szCs w:val="24"/>
        </w:rPr>
      </w:pPr>
      <w:r w:rsidRPr="000067D9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0067D9" w:rsidRPr="000067D9">
        <w:rPr>
          <w:sz w:val="24"/>
          <w:szCs w:val="24"/>
        </w:rPr>
        <w:t xml:space="preserve">        datum vyvěšení: </w:t>
      </w:r>
      <w:proofErr w:type="gramStart"/>
      <w:r w:rsidR="000067D9" w:rsidRPr="000067D9">
        <w:rPr>
          <w:sz w:val="24"/>
          <w:szCs w:val="24"/>
        </w:rPr>
        <w:t>4.9.2023</w:t>
      </w:r>
      <w:proofErr w:type="gramEnd"/>
    </w:p>
    <w:p w:rsidR="0098078A" w:rsidRPr="000067D9" w:rsidRDefault="0098078A" w:rsidP="004608AD">
      <w:pPr>
        <w:jc w:val="both"/>
        <w:rPr>
          <w:sz w:val="24"/>
          <w:szCs w:val="24"/>
        </w:rPr>
      </w:pPr>
      <w:r w:rsidRPr="000067D9">
        <w:rPr>
          <w:sz w:val="24"/>
          <w:szCs w:val="24"/>
        </w:rPr>
        <w:t>Ředitelka Mateřské školy, Sobotka rozhodla v řízení provedeném podle zákona č. 500/2004 Sb., správní řád, v platném znění, a v souladu s ustanoven</w:t>
      </w:r>
      <w:r w:rsidR="004608AD" w:rsidRPr="000067D9">
        <w:rPr>
          <w:sz w:val="24"/>
          <w:szCs w:val="24"/>
        </w:rPr>
        <w:t>ím § 34 a § 165 odst. 2písmeno b</w:t>
      </w:r>
      <w:r w:rsidRPr="000067D9">
        <w:rPr>
          <w:sz w:val="24"/>
          <w:szCs w:val="24"/>
        </w:rPr>
        <w:t>) zákona č. 561/2004 Sb., o předškolním, základním, středním, vyšším odborném a jiném vzdělávání (školský zákon), v platném znění, takto:</w:t>
      </w:r>
    </w:p>
    <w:p w:rsidR="0098078A" w:rsidRDefault="0098078A">
      <w:pPr>
        <w:rPr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98078A" w:rsidTr="0098078A">
        <w:tc>
          <w:tcPr>
            <w:tcW w:w="4606" w:type="dxa"/>
          </w:tcPr>
          <w:p w:rsidR="0098078A" w:rsidRPr="0098078A" w:rsidRDefault="0098078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b/>
                <w:sz w:val="24"/>
                <w:szCs w:val="24"/>
              </w:rPr>
              <w:t>registrační číslo uchazeče</w:t>
            </w:r>
          </w:p>
        </w:tc>
        <w:tc>
          <w:tcPr>
            <w:tcW w:w="4606" w:type="dxa"/>
          </w:tcPr>
          <w:p w:rsidR="0098078A" w:rsidRPr="0098078A" w:rsidRDefault="0098078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>
              <w:rPr>
                <w:b/>
                <w:sz w:val="24"/>
                <w:szCs w:val="24"/>
              </w:rPr>
              <w:t>výsledek řízení</w:t>
            </w:r>
          </w:p>
        </w:tc>
      </w:tr>
      <w:tr w:rsidR="0098078A" w:rsidTr="0098078A">
        <w:tc>
          <w:tcPr>
            <w:tcW w:w="4606" w:type="dxa"/>
          </w:tcPr>
          <w:p w:rsidR="0098078A" w:rsidRPr="0098078A" w:rsidRDefault="0098078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  <w:r w:rsidR="000067D9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4606" w:type="dxa"/>
          </w:tcPr>
          <w:p w:rsidR="0098078A" w:rsidRPr="0098078A" w:rsidRDefault="0098078A">
            <w:pPr>
              <w:rPr>
                <w:sz w:val="24"/>
                <w:szCs w:val="24"/>
              </w:rPr>
            </w:pPr>
            <w:r w:rsidRPr="0098078A">
              <w:rPr>
                <w:sz w:val="24"/>
                <w:szCs w:val="24"/>
              </w:rPr>
              <w:t xml:space="preserve">       přijat/a k předškolnímu vzdělávání</w:t>
            </w:r>
          </w:p>
        </w:tc>
      </w:tr>
    </w:tbl>
    <w:p w:rsidR="0098078A" w:rsidRPr="0098078A" w:rsidRDefault="0098078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8078A" w:rsidRDefault="0098078A">
      <w:pPr>
        <w:rPr>
          <w:sz w:val="24"/>
          <w:szCs w:val="24"/>
        </w:rPr>
      </w:pPr>
    </w:p>
    <w:p w:rsidR="0098078A" w:rsidRPr="000067D9" w:rsidRDefault="0098078A" w:rsidP="004608AD">
      <w:pPr>
        <w:jc w:val="both"/>
        <w:rPr>
          <w:sz w:val="24"/>
          <w:szCs w:val="24"/>
        </w:rPr>
      </w:pPr>
      <w:r w:rsidRPr="000067D9">
        <w:rPr>
          <w:sz w:val="24"/>
          <w:szCs w:val="24"/>
        </w:rPr>
        <w:t>Tento seznam uchazečů je zveřejněn v souladu s ustanovením § 183 odst. 2 zákona</w:t>
      </w:r>
      <w:r w:rsidR="007805E9" w:rsidRPr="000067D9">
        <w:rPr>
          <w:sz w:val="24"/>
          <w:szCs w:val="24"/>
        </w:rPr>
        <w:t xml:space="preserve"> č. 561/2004 Sb., o předškolním, základním, středním, vyšším odborném a jiném vzdělávání (školský zákon) v platném znění, a to po dobu alespoň </w:t>
      </w:r>
      <w:r w:rsidR="000067D9" w:rsidRPr="000067D9">
        <w:rPr>
          <w:sz w:val="24"/>
          <w:szCs w:val="24"/>
        </w:rPr>
        <w:t xml:space="preserve">15 dnů. Zveřejněním seznamu se </w:t>
      </w:r>
      <w:r w:rsidR="007805E9" w:rsidRPr="000067D9">
        <w:rPr>
          <w:sz w:val="24"/>
          <w:szCs w:val="24"/>
        </w:rPr>
        <w:t>považují rozhodnutí, kterými se vyhovuje žádostem o přijetí k předškolnímu vzdělávání, za oznámená.</w:t>
      </w:r>
    </w:p>
    <w:p w:rsidR="007805E9" w:rsidRPr="000067D9" w:rsidRDefault="007805E9">
      <w:pPr>
        <w:rPr>
          <w:sz w:val="24"/>
          <w:szCs w:val="24"/>
        </w:rPr>
      </w:pPr>
    </w:p>
    <w:p w:rsidR="007805E9" w:rsidRPr="000067D9" w:rsidRDefault="007805E9">
      <w:pPr>
        <w:rPr>
          <w:sz w:val="24"/>
          <w:szCs w:val="24"/>
        </w:rPr>
      </w:pPr>
      <w:r w:rsidRPr="000067D9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proofErr w:type="spellStart"/>
      <w:proofErr w:type="gramStart"/>
      <w:r w:rsidRPr="000067D9">
        <w:rPr>
          <w:sz w:val="24"/>
          <w:szCs w:val="24"/>
        </w:rPr>
        <w:t>Mgr.Š.Kubištová</w:t>
      </w:r>
      <w:proofErr w:type="spellEnd"/>
      <w:proofErr w:type="gramEnd"/>
    </w:p>
    <w:p w:rsidR="007805E9" w:rsidRPr="0098078A" w:rsidRDefault="007805E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ředitelka mateřské školy</w:t>
      </w:r>
    </w:p>
    <w:sectPr w:rsidR="007805E9" w:rsidRPr="0098078A" w:rsidSect="00E16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characterSpacingControl w:val="doNotCompress"/>
  <w:compat/>
  <w:rsids>
    <w:rsidRoot w:val="0098078A"/>
    <w:rsid w:val="000067D9"/>
    <w:rsid w:val="00065E92"/>
    <w:rsid w:val="004608AD"/>
    <w:rsid w:val="006F2632"/>
    <w:rsid w:val="007805E9"/>
    <w:rsid w:val="0098078A"/>
    <w:rsid w:val="00D06CC5"/>
    <w:rsid w:val="00E00056"/>
    <w:rsid w:val="00E16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6F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</dc:creator>
  <cp:lastModifiedBy>EW</cp:lastModifiedBy>
  <cp:revision>2</cp:revision>
  <dcterms:created xsi:type="dcterms:W3CDTF">2023-09-04T16:44:00Z</dcterms:created>
  <dcterms:modified xsi:type="dcterms:W3CDTF">2023-09-04T16:44:00Z</dcterms:modified>
</cp:coreProperties>
</file>